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E4" w:rsidRDefault="008F2A3F" w:rsidP="008F2A3F">
      <w:pPr>
        <w:spacing w:after="0" w:line="240" w:lineRule="auto"/>
        <w:ind w:left="-709" w:firstLine="709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i/>
          <w:noProof/>
          <w:sz w:val="24"/>
          <w:szCs w:val="24"/>
          <w:lang w:eastAsia="fr-FR"/>
        </w:rPr>
        <w:drawing>
          <wp:inline distT="0" distB="0" distL="0" distR="0" wp14:anchorId="294AF528" wp14:editId="3BABC511">
            <wp:extent cx="1935480" cy="474138"/>
            <wp:effectExtent l="0" t="0" r="762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ea_udl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866" cy="49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FE4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drawing>
          <wp:inline distT="0" distB="0" distL="0" distR="0" wp14:anchorId="10BE9F22" wp14:editId="7BEB9232">
            <wp:extent cx="2263140" cy="530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ong_EA4398_PRISMES_bl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631" cy="55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FE4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drawing>
          <wp:inline distT="0" distB="0" distL="0" distR="0" wp14:anchorId="175486DF" wp14:editId="20C6D27C">
            <wp:extent cx="1623060" cy="520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llac-ar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22" cy="53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drawing>
          <wp:inline distT="0" distB="0" distL="0" distR="0">
            <wp:extent cx="693420" cy="51684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eParis_monogramme_couleur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21" cy="5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E4" w:rsidRDefault="004C0FE4" w:rsidP="00F65C7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F65C77" w:rsidRPr="004C0FE4" w:rsidRDefault="00F65C77" w:rsidP="00F65C77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fr-FR"/>
        </w:rPr>
      </w:pPr>
      <w:r w:rsidRPr="004C0FE4">
        <w:rPr>
          <w:rFonts w:ascii="Tahoma" w:eastAsia="Times New Roman" w:hAnsi="Tahoma" w:cs="Tahoma"/>
          <w:b/>
          <w:sz w:val="28"/>
          <w:szCs w:val="28"/>
          <w:lang w:eastAsia="fr-FR"/>
        </w:rPr>
        <w:t>Journée d’hommage à Ruth Huart</w:t>
      </w:r>
      <w:r w:rsidR="00BA4E69" w:rsidRPr="004C0FE4">
        <w:rPr>
          <w:rFonts w:ascii="Tahoma" w:eastAsia="Times New Roman" w:hAnsi="Tahoma" w:cs="Tahoma"/>
          <w:b/>
          <w:sz w:val="28"/>
          <w:szCs w:val="28"/>
          <w:lang w:eastAsia="fr-FR"/>
        </w:rPr>
        <w:t>, 24 juin 2022</w:t>
      </w:r>
    </w:p>
    <w:p w:rsidR="00F65C77" w:rsidRPr="00C77BD6" w:rsidRDefault="00C77BD6" w:rsidP="00F65C7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Université Paris Cité (Campus Grands Moulins)</w:t>
      </w:r>
      <w:r w:rsidR="00BA4E69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BA4E69" w:rsidRPr="00C77BD6">
        <w:rPr>
          <w:rFonts w:ascii="Tahoma" w:eastAsia="Times New Roman" w:hAnsi="Tahoma" w:cs="Tahoma"/>
          <w:sz w:val="24"/>
          <w:szCs w:val="24"/>
          <w:u w:val="single"/>
          <w:lang w:eastAsia="fr-FR"/>
        </w:rPr>
        <w:t>Bâtiment Sophie Germain*</w:t>
      </w:r>
      <w:r w:rsidR="00F65C77" w:rsidRPr="008F2A3F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F65C77" w:rsidRPr="00C77BD6">
        <w:rPr>
          <w:rFonts w:ascii="Tahoma" w:eastAsia="Times New Roman" w:hAnsi="Tahoma" w:cs="Tahoma"/>
          <w:sz w:val="24"/>
          <w:szCs w:val="24"/>
          <w:lang w:eastAsia="fr-FR"/>
        </w:rPr>
        <w:t xml:space="preserve">salle </w:t>
      </w:r>
      <w:r w:rsidR="000F2819" w:rsidRPr="00C77BD6">
        <w:rPr>
          <w:rFonts w:ascii="Tahoma" w:eastAsia="Times New Roman" w:hAnsi="Tahoma" w:cs="Tahoma"/>
          <w:sz w:val="24"/>
          <w:szCs w:val="24"/>
          <w:lang w:eastAsia="fr-FR"/>
        </w:rPr>
        <w:t>SG 0011</w:t>
      </w:r>
    </w:p>
    <w:p w:rsidR="00F65C77" w:rsidRPr="00FC00AA" w:rsidRDefault="00F65C77" w:rsidP="00F65C7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F65C77" w:rsidRPr="00FC00AA" w:rsidRDefault="00F65C77" w:rsidP="00F65C7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fr-FR"/>
        </w:rPr>
      </w:pPr>
      <w:r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Isabelle Gaudy-Campbell (Université de Lorraine, IDEA, </w:t>
      </w:r>
      <w:proofErr w:type="spellStart"/>
      <w:r w:rsidRPr="00FC00AA">
        <w:rPr>
          <w:rFonts w:ascii="Tahoma" w:eastAsia="Times New Roman" w:hAnsi="Tahoma" w:cs="Tahoma"/>
          <w:sz w:val="24"/>
          <w:szCs w:val="24"/>
          <w:lang w:eastAsia="fr-FR"/>
        </w:rPr>
        <w:t>OSLiA</w:t>
      </w:r>
      <w:proofErr w:type="spellEnd"/>
      <w:r w:rsidRPr="00FC00AA">
        <w:rPr>
          <w:rFonts w:ascii="Tahoma" w:eastAsia="Times New Roman" w:hAnsi="Tahoma" w:cs="Tahoma"/>
          <w:sz w:val="24"/>
          <w:szCs w:val="24"/>
          <w:lang w:eastAsia="fr-FR"/>
        </w:rPr>
        <w:t>)</w:t>
      </w:r>
    </w:p>
    <w:p w:rsidR="00F65C77" w:rsidRPr="00FC00AA" w:rsidRDefault="00F65C77" w:rsidP="00F65C7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fr-FR"/>
        </w:rPr>
      </w:pPr>
      <w:r w:rsidRPr="00FC00AA">
        <w:rPr>
          <w:rFonts w:ascii="Tahoma" w:eastAsia="Times New Roman" w:hAnsi="Tahoma" w:cs="Tahoma"/>
          <w:sz w:val="24"/>
          <w:szCs w:val="24"/>
          <w:lang w:eastAsia="fr-FR"/>
        </w:rPr>
        <w:t>Célin</w:t>
      </w:r>
      <w:r w:rsidR="00FC00AA"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e </w:t>
      </w:r>
      <w:proofErr w:type="spellStart"/>
      <w:r w:rsidR="00FC00AA" w:rsidRPr="00FC00AA">
        <w:rPr>
          <w:rFonts w:ascii="Tahoma" w:eastAsia="Times New Roman" w:hAnsi="Tahoma" w:cs="Tahoma"/>
          <w:sz w:val="24"/>
          <w:szCs w:val="24"/>
          <w:lang w:eastAsia="fr-FR"/>
        </w:rPr>
        <w:t>Horgues</w:t>
      </w:r>
      <w:proofErr w:type="spellEnd"/>
      <w:r w:rsidR="00FC00AA"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 (Université Sorbonne N</w:t>
      </w:r>
      <w:r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ouvelle, </w:t>
      </w:r>
      <w:r w:rsidR="00FC00AA" w:rsidRPr="00FC00AA">
        <w:rPr>
          <w:rFonts w:ascii="Tahoma" w:eastAsia="Times New Roman" w:hAnsi="Tahoma" w:cs="Tahoma"/>
          <w:sz w:val="24"/>
          <w:szCs w:val="24"/>
          <w:lang w:eastAsia="fr-FR"/>
        </w:rPr>
        <w:t>Prismes/</w:t>
      </w:r>
      <w:proofErr w:type="spellStart"/>
      <w:r w:rsidR="00FC00AA" w:rsidRPr="00FC00AA">
        <w:rPr>
          <w:rFonts w:ascii="Tahoma" w:eastAsia="Times New Roman" w:hAnsi="Tahoma" w:cs="Tahoma"/>
          <w:sz w:val="24"/>
          <w:szCs w:val="24"/>
          <w:lang w:eastAsia="fr-FR"/>
        </w:rPr>
        <w:t>SeSyLIA</w:t>
      </w:r>
      <w:proofErr w:type="spellEnd"/>
      <w:r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proofErr w:type="spellStart"/>
      <w:r w:rsidRPr="00FC00AA">
        <w:rPr>
          <w:rFonts w:ascii="Tahoma" w:eastAsia="Times New Roman" w:hAnsi="Tahoma" w:cs="Tahoma"/>
          <w:sz w:val="24"/>
          <w:szCs w:val="24"/>
          <w:lang w:eastAsia="fr-FR"/>
        </w:rPr>
        <w:t>OSLiA</w:t>
      </w:r>
      <w:proofErr w:type="spellEnd"/>
      <w:r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)  </w:t>
      </w:r>
    </w:p>
    <w:p w:rsidR="00F65C77" w:rsidRPr="00FC00AA" w:rsidRDefault="00F65C77" w:rsidP="00F65C7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fr-FR"/>
        </w:rPr>
      </w:pPr>
      <w:r w:rsidRPr="00FC00AA">
        <w:rPr>
          <w:rFonts w:ascii="Tahoma" w:eastAsia="Times New Roman" w:hAnsi="Tahoma" w:cs="Tahoma"/>
          <w:sz w:val="24"/>
          <w:szCs w:val="24"/>
          <w:lang w:eastAsia="fr-FR"/>
        </w:rPr>
        <w:t>Accueil de CLILLAC-ARP</w:t>
      </w:r>
      <w:r w:rsidR="00BA4E69">
        <w:rPr>
          <w:rFonts w:ascii="Tahoma" w:eastAsia="Times New Roman" w:hAnsi="Tahoma" w:cs="Tahoma"/>
          <w:sz w:val="24"/>
          <w:szCs w:val="24"/>
          <w:lang w:eastAsia="fr-FR"/>
        </w:rPr>
        <w:t>, Université</w:t>
      </w:r>
      <w:r w:rsidR="00C77BD6">
        <w:rPr>
          <w:rFonts w:ascii="Tahoma" w:eastAsia="Times New Roman" w:hAnsi="Tahoma" w:cs="Tahoma"/>
          <w:sz w:val="24"/>
          <w:szCs w:val="24"/>
          <w:lang w:eastAsia="fr-FR"/>
        </w:rPr>
        <w:t xml:space="preserve"> Paris Cité</w:t>
      </w:r>
      <w:r w:rsidR="00BA4E69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F65C77" w:rsidRPr="00FC00AA" w:rsidRDefault="00F65C77" w:rsidP="00F65C7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F65C77" w:rsidRPr="00FC00AA" w:rsidRDefault="000F2819" w:rsidP="004C0FE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C77BD6">
        <w:rPr>
          <w:rFonts w:ascii="Tahoma" w:eastAsia="Times New Roman" w:hAnsi="Tahoma" w:cs="Tahoma"/>
          <w:b/>
          <w:sz w:val="24"/>
          <w:szCs w:val="24"/>
          <w:lang w:eastAsia="fr-FR"/>
        </w:rPr>
        <w:t>9h00</w:t>
      </w:r>
      <w:r w:rsidR="00FC00AA" w:rsidRPr="00FC00AA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F65C77"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 Accueil des </w:t>
      </w:r>
      <w:proofErr w:type="spellStart"/>
      <w:r w:rsidR="00F65C77" w:rsidRPr="00FC00AA">
        <w:rPr>
          <w:rFonts w:ascii="Tahoma" w:eastAsia="Times New Roman" w:hAnsi="Tahoma" w:cs="Tahoma"/>
          <w:sz w:val="24"/>
          <w:szCs w:val="24"/>
          <w:lang w:eastAsia="fr-FR"/>
        </w:rPr>
        <w:t>participant</w:t>
      </w:r>
      <w:r w:rsidR="00FC00AA" w:rsidRPr="00FC00AA">
        <w:rPr>
          <w:rFonts w:ascii="Tahoma" w:eastAsia="Times New Roman" w:hAnsi="Tahoma" w:cs="Tahoma"/>
          <w:sz w:val="24"/>
          <w:szCs w:val="24"/>
          <w:lang w:eastAsia="fr-FR"/>
        </w:rPr>
        <w:t>.</w:t>
      </w:r>
      <w:proofErr w:type="gramStart"/>
      <w:r w:rsidR="00FC00AA" w:rsidRPr="00FC00AA">
        <w:rPr>
          <w:rFonts w:ascii="Tahoma" w:eastAsia="Times New Roman" w:hAnsi="Tahoma" w:cs="Tahoma"/>
          <w:sz w:val="24"/>
          <w:szCs w:val="24"/>
          <w:lang w:eastAsia="fr-FR"/>
        </w:rPr>
        <w:t>e.</w:t>
      </w:r>
      <w:r w:rsidR="00F65C77" w:rsidRPr="00FC00AA">
        <w:rPr>
          <w:rFonts w:ascii="Tahoma" w:eastAsia="Times New Roman" w:hAnsi="Tahoma" w:cs="Tahoma"/>
          <w:sz w:val="24"/>
          <w:szCs w:val="24"/>
          <w:lang w:eastAsia="fr-FR"/>
        </w:rPr>
        <w:t>s</w:t>
      </w:r>
      <w:proofErr w:type="spellEnd"/>
      <w:proofErr w:type="gramEnd"/>
    </w:p>
    <w:p w:rsidR="00F65C77" w:rsidRPr="00FC00AA" w:rsidRDefault="000F2819" w:rsidP="004C0FE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C77BD6">
        <w:rPr>
          <w:rFonts w:ascii="Tahoma" w:eastAsia="Times New Roman" w:hAnsi="Tahoma" w:cs="Tahoma"/>
          <w:b/>
          <w:sz w:val="24"/>
          <w:szCs w:val="24"/>
          <w:lang w:eastAsia="fr-FR"/>
        </w:rPr>
        <w:t>9h15</w:t>
      </w:r>
      <w:r w:rsidR="00FC00AA" w:rsidRPr="00C77BD6">
        <w:rPr>
          <w:rFonts w:ascii="Tahoma" w:eastAsia="Times New Roman" w:hAnsi="Tahoma" w:cs="Tahoma"/>
          <w:b/>
          <w:sz w:val="24"/>
          <w:szCs w:val="24"/>
          <w:lang w:eastAsia="fr-FR"/>
        </w:rPr>
        <w:t>.</w:t>
      </w:r>
      <w:r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 Ouverture</w:t>
      </w:r>
      <w:r w:rsidR="008F2A3F">
        <w:rPr>
          <w:rFonts w:ascii="Tahoma" w:eastAsia="Times New Roman" w:hAnsi="Tahoma" w:cs="Tahoma"/>
          <w:sz w:val="24"/>
          <w:szCs w:val="24"/>
          <w:lang w:eastAsia="fr-FR"/>
        </w:rPr>
        <w:t> :</w:t>
      </w:r>
      <w:r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 Agnès Celle</w:t>
      </w:r>
      <w:r w:rsidR="00FC00AA"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4C0FE4" w:rsidRDefault="00F65C77" w:rsidP="004C0FE4">
      <w:pPr>
        <w:spacing w:after="0" w:line="360" w:lineRule="auto"/>
        <w:ind w:left="851" w:hanging="851"/>
        <w:rPr>
          <w:rFonts w:ascii="Tahoma" w:eastAsia="Times New Roman" w:hAnsi="Tahoma" w:cs="Tahoma"/>
          <w:i/>
          <w:sz w:val="24"/>
          <w:szCs w:val="24"/>
          <w:lang w:eastAsia="fr-FR"/>
        </w:rPr>
      </w:pPr>
      <w:r w:rsidRPr="00C77BD6">
        <w:rPr>
          <w:rFonts w:ascii="Tahoma" w:eastAsia="Times New Roman" w:hAnsi="Tahoma" w:cs="Tahoma"/>
          <w:b/>
          <w:sz w:val="24"/>
          <w:szCs w:val="24"/>
          <w:lang w:eastAsia="fr-FR"/>
        </w:rPr>
        <w:t>9H30</w:t>
      </w:r>
      <w:r w:rsidR="00FC00AA" w:rsidRPr="00C77BD6">
        <w:rPr>
          <w:rFonts w:ascii="Tahoma" w:eastAsia="Times New Roman" w:hAnsi="Tahoma" w:cs="Tahoma"/>
          <w:b/>
          <w:sz w:val="24"/>
          <w:szCs w:val="24"/>
          <w:lang w:eastAsia="fr-FR"/>
        </w:rPr>
        <w:t>.</w:t>
      </w:r>
      <w:r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8F2A3F">
        <w:rPr>
          <w:rFonts w:ascii="Tahoma" w:eastAsia="Times New Roman" w:hAnsi="Tahoma" w:cs="Tahoma"/>
          <w:sz w:val="24"/>
          <w:szCs w:val="24"/>
          <w:lang w:eastAsia="fr-FR"/>
        </w:rPr>
        <w:t>Introduction :</w:t>
      </w:r>
      <w:r w:rsidR="00FC00AA"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Isabelle Gaudy-Campbell &amp; Céline </w:t>
      </w:r>
      <w:proofErr w:type="spellStart"/>
      <w:r w:rsidRPr="00FC00AA">
        <w:rPr>
          <w:rFonts w:ascii="Tahoma" w:eastAsia="Times New Roman" w:hAnsi="Tahoma" w:cs="Tahoma"/>
          <w:sz w:val="24"/>
          <w:szCs w:val="24"/>
          <w:lang w:eastAsia="fr-FR"/>
        </w:rPr>
        <w:t>Horgues</w:t>
      </w:r>
      <w:proofErr w:type="spellEnd"/>
      <w:r w:rsidR="00BA4E69">
        <w:rPr>
          <w:rFonts w:ascii="Tahoma" w:eastAsia="Times New Roman" w:hAnsi="Tahoma" w:cs="Tahoma"/>
          <w:sz w:val="24"/>
          <w:szCs w:val="24"/>
          <w:lang w:eastAsia="fr-FR"/>
        </w:rPr>
        <w:t xml:space="preserve"> : </w:t>
      </w:r>
      <w:r w:rsidRPr="00FC00AA">
        <w:rPr>
          <w:rFonts w:ascii="Tahoma" w:eastAsia="Times New Roman" w:hAnsi="Tahoma" w:cs="Tahoma"/>
          <w:i/>
          <w:sz w:val="24"/>
          <w:szCs w:val="24"/>
          <w:lang w:eastAsia="fr-FR"/>
        </w:rPr>
        <w:t xml:space="preserve">Ruth Huart, quel héritage scientifique ?  </w:t>
      </w:r>
    </w:p>
    <w:p w:rsidR="004C0FE4" w:rsidRDefault="00F65C77" w:rsidP="004C0FE4">
      <w:pPr>
        <w:spacing w:after="0" w:line="360" w:lineRule="auto"/>
        <w:ind w:left="851" w:hanging="851"/>
        <w:rPr>
          <w:rFonts w:ascii="Tahoma" w:eastAsia="Times New Roman" w:hAnsi="Tahoma" w:cs="Tahoma"/>
          <w:sz w:val="24"/>
          <w:szCs w:val="24"/>
          <w:lang w:eastAsia="fr-FR"/>
        </w:rPr>
      </w:pPr>
      <w:r w:rsidRPr="00C77BD6">
        <w:rPr>
          <w:rFonts w:ascii="Tahoma" w:eastAsia="Times New Roman" w:hAnsi="Tahoma" w:cs="Tahoma"/>
          <w:b/>
          <w:sz w:val="24"/>
          <w:szCs w:val="24"/>
          <w:lang w:eastAsia="fr-FR"/>
        </w:rPr>
        <w:t>9h45</w:t>
      </w:r>
      <w:r w:rsidR="00FC00AA" w:rsidRPr="00C77BD6">
        <w:rPr>
          <w:rFonts w:ascii="Tahoma" w:eastAsia="Times New Roman" w:hAnsi="Tahoma" w:cs="Tahoma"/>
          <w:b/>
          <w:sz w:val="24"/>
          <w:szCs w:val="24"/>
          <w:lang w:eastAsia="fr-FR"/>
        </w:rPr>
        <w:t>.</w:t>
      </w:r>
      <w:r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 Témoignage</w:t>
      </w:r>
      <w:r w:rsidR="000F2819" w:rsidRPr="00FC00AA">
        <w:rPr>
          <w:rFonts w:ascii="Tahoma" w:eastAsia="Times New Roman" w:hAnsi="Tahoma" w:cs="Tahoma"/>
          <w:sz w:val="24"/>
          <w:szCs w:val="24"/>
          <w:lang w:eastAsia="fr-FR"/>
        </w:rPr>
        <w:t>(</w:t>
      </w:r>
      <w:r w:rsidRPr="00FC00AA"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="000F2819" w:rsidRPr="00FC00AA">
        <w:rPr>
          <w:rFonts w:ascii="Tahoma" w:eastAsia="Times New Roman" w:hAnsi="Tahoma" w:cs="Tahoma"/>
          <w:sz w:val="24"/>
          <w:szCs w:val="24"/>
          <w:lang w:eastAsia="fr-FR"/>
        </w:rPr>
        <w:t>)</w:t>
      </w:r>
      <w:r w:rsidR="001327CB">
        <w:rPr>
          <w:rFonts w:ascii="Tahoma" w:eastAsia="Times New Roman" w:hAnsi="Tahoma" w:cs="Tahoma"/>
          <w:sz w:val="24"/>
          <w:szCs w:val="24"/>
          <w:lang w:eastAsia="fr-FR"/>
        </w:rPr>
        <w:t xml:space="preserve"> : Paul </w:t>
      </w:r>
      <w:proofErr w:type="spellStart"/>
      <w:r w:rsidR="001327CB">
        <w:rPr>
          <w:rFonts w:ascii="Tahoma" w:eastAsia="Times New Roman" w:hAnsi="Tahoma" w:cs="Tahoma"/>
          <w:sz w:val="24"/>
          <w:szCs w:val="24"/>
          <w:lang w:eastAsia="fr-FR"/>
        </w:rPr>
        <w:t>Larreya</w:t>
      </w:r>
      <w:proofErr w:type="spellEnd"/>
      <w:r w:rsidR="001327CB">
        <w:rPr>
          <w:rFonts w:ascii="Tahoma" w:eastAsia="Times New Roman" w:hAnsi="Tahoma" w:cs="Tahoma"/>
          <w:sz w:val="24"/>
          <w:szCs w:val="24"/>
          <w:lang w:eastAsia="fr-FR"/>
        </w:rPr>
        <w:t xml:space="preserve"> (lecture), Nicolas </w:t>
      </w:r>
      <w:proofErr w:type="spellStart"/>
      <w:r w:rsidR="001327CB">
        <w:rPr>
          <w:rFonts w:ascii="Tahoma" w:eastAsia="Times New Roman" w:hAnsi="Tahoma" w:cs="Tahoma"/>
          <w:sz w:val="24"/>
          <w:szCs w:val="24"/>
          <w:lang w:eastAsia="fr-FR"/>
        </w:rPr>
        <w:t>Ballier</w:t>
      </w:r>
      <w:proofErr w:type="spellEnd"/>
    </w:p>
    <w:p w:rsidR="004C0FE4" w:rsidRPr="00C641C3" w:rsidRDefault="00F65C77" w:rsidP="004C0FE4">
      <w:pPr>
        <w:spacing w:after="0" w:line="360" w:lineRule="auto"/>
        <w:ind w:left="851" w:hanging="851"/>
        <w:rPr>
          <w:rFonts w:ascii="Tahoma" w:eastAsia="Times New Roman" w:hAnsi="Tahoma" w:cs="Tahoma"/>
          <w:sz w:val="24"/>
          <w:szCs w:val="24"/>
          <w:lang w:eastAsia="fr-FR"/>
        </w:rPr>
      </w:pPr>
      <w:r w:rsidRPr="004E153D">
        <w:rPr>
          <w:rFonts w:ascii="Tahoma" w:eastAsia="Times New Roman" w:hAnsi="Tahoma" w:cs="Tahoma"/>
          <w:b/>
          <w:sz w:val="24"/>
          <w:szCs w:val="24"/>
          <w:lang w:eastAsia="fr-FR"/>
        </w:rPr>
        <w:t>10h-10h30</w:t>
      </w:r>
      <w:r w:rsidR="00FC00AA" w:rsidRPr="004E153D">
        <w:rPr>
          <w:rFonts w:ascii="Tahoma" w:eastAsia="Times New Roman" w:hAnsi="Tahoma" w:cs="Tahoma"/>
          <w:b/>
          <w:sz w:val="24"/>
          <w:szCs w:val="24"/>
          <w:lang w:eastAsia="fr-FR"/>
        </w:rPr>
        <w:t>.</w:t>
      </w:r>
      <w:r w:rsidR="00BA4E69" w:rsidRPr="004E153D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BA4E69" w:rsidRPr="00C641C3">
        <w:rPr>
          <w:rFonts w:ascii="Tahoma" w:eastAsia="Times New Roman" w:hAnsi="Tahoma" w:cs="Tahoma"/>
          <w:sz w:val="24"/>
          <w:szCs w:val="24"/>
          <w:lang w:eastAsia="fr-FR"/>
        </w:rPr>
        <w:t xml:space="preserve">Steven Schaefer : </w:t>
      </w:r>
      <w:r w:rsidR="004E153D">
        <w:rPr>
          <w:rFonts w:ascii="Tahoma" w:eastAsia="Times New Roman" w:hAnsi="Tahoma" w:cs="Tahoma"/>
          <w:i/>
          <w:sz w:val="24"/>
          <w:szCs w:val="24"/>
          <w:lang w:eastAsia="fr-FR"/>
        </w:rPr>
        <w:t>Sélection notionnelle et</w:t>
      </w:r>
      <w:bookmarkStart w:id="0" w:name="_GoBack"/>
      <w:bookmarkEnd w:id="0"/>
      <w:r w:rsidR="00C641C3" w:rsidRPr="00C641C3">
        <w:rPr>
          <w:rFonts w:ascii="Tahoma" w:eastAsia="Times New Roman" w:hAnsi="Tahoma" w:cs="Tahoma"/>
          <w:i/>
          <w:sz w:val="24"/>
          <w:szCs w:val="24"/>
          <w:lang w:eastAsia="fr-FR"/>
        </w:rPr>
        <w:t xml:space="preserve"> rôle de l’accentuation à l’oral</w:t>
      </w:r>
    </w:p>
    <w:p w:rsidR="00F65C77" w:rsidRPr="00FC00AA" w:rsidRDefault="00133748" w:rsidP="004C0FE4">
      <w:pPr>
        <w:spacing w:after="0" w:line="360" w:lineRule="auto"/>
        <w:ind w:left="851" w:hanging="851"/>
        <w:rPr>
          <w:rFonts w:ascii="Tahoma" w:eastAsia="Times New Roman" w:hAnsi="Tahoma" w:cs="Tahoma"/>
          <w:sz w:val="24"/>
          <w:szCs w:val="24"/>
          <w:lang w:eastAsia="fr-FR"/>
        </w:rPr>
      </w:pPr>
      <w:r w:rsidRPr="004E153D">
        <w:rPr>
          <w:rFonts w:ascii="Tahoma" w:eastAsia="Times New Roman" w:hAnsi="Tahoma" w:cs="Tahoma"/>
          <w:b/>
          <w:sz w:val="24"/>
          <w:szCs w:val="24"/>
          <w:lang w:eastAsia="fr-FR"/>
        </w:rPr>
        <w:t>10h30</w:t>
      </w:r>
      <w:r w:rsidR="00FC00AA" w:rsidRPr="004E153D">
        <w:rPr>
          <w:rFonts w:ascii="Tahoma" w:eastAsia="Times New Roman" w:hAnsi="Tahoma" w:cs="Tahoma"/>
          <w:b/>
          <w:sz w:val="24"/>
          <w:szCs w:val="24"/>
          <w:lang w:eastAsia="fr-FR"/>
        </w:rPr>
        <w:t>.</w:t>
      </w:r>
      <w:r w:rsidR="008F2A3F" w:rsidRPr="004E153D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proofErr w:type="gramStart"/>
      <w:r w:rsidR="008F2A3F">
        <w:rPr>
          <w:rFonts w:ascii="Tahoma" w:eastAsia="Times New Roman" w:hAnsi="Tahoma" w:cs="Tahoma"/>
          <w:sz w:val="24"/>
          <w:szCs w:val="24"/>
          <w:lang w:eastAsia="fr-FR"/>
        </w:rPr>
        <w:t>Témoignage :</w:t>
      </w:r>
      <w:proofErr w:type="gramEnd"/>
      <w:r w:rsidR="00BA4E69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proofErr w:type="spellStart"/>
      <w:r w:rsidR="00BA4E69">
        <w:rPr>
          <w:rFonts w:ascii="Tahoma" w:eastAsia="Times New Roman" w:hAnsi="Tahoma" w:cs="Tahoma"/>
          <w:sz w:val="24"/>
          <w:szCs w:val="24"/>
          <w:lang w:eastAsia="fr-FR"/>
        </w:rPr>
        <w:t>Rodica</w:t>
      </w:r>
      <w:proofErr w:type="spellEnd"/>
      <w:r w:rsidR="00BA4E69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proofErr w:type="spellStart"/>
      <w:r w:rsidR="00BA4E69">
        <w:rPr>
          <w:rFonts w:ascii="Tahoma" w:eastAsia="Times New Roman" w:hAnsi="Tahoma" w:cs="Tahoma"/>
          <w:sz w:val="24"/>
          <w:szCs w:val="24"/>
          <w:lang w:eastAsia="fr-FR"/>
        </w:rPr>
        <w:t>Calciu</w:t>
      </w:r>
      <w:proofErr w:type="spellEnd"/>
    </w:p>
    <w:p w:rsidR="00285CE7" w:rsidRPr="004C0FE4" w:rsidRDefault="00F65C77" w:rsidP="004C0FE4">
      <w:pPr>
        <w:spacing w:after="0" w:line="360" w:lineRule="auto"/>
        <w:ind w:left="851" w:hanging="851"/>
        <w:rPr>
          <w:rFonts w:ascii="Tahoma" w:eastAsia="Times New Roman" w:hAnsi="Tahoma" w:cs="Tahoma"/>
          <w:i/>
          <w:sz w:val="24"/>
          <w:szCs w:val="24"/>
          <w:lang w:eastAsia="fr-FR"/>
        </w:rPr>
      </w:pPr>
      <w:r w:rsidRPr="00C77BD6">
        <w:rPr>
          <w:rFonts w:ascii="Tahoma" w:eastAsia="Times New Roman" w:hAnsi="Tahoma" w:cs="Tahoma"/>
          <w:b/>
          <w:sz w:val="24"/>
          <w:szCs w:val="24"/>
          <w:lang w:eastAsia="fr-FR"/>
        </w:rPr>
        <w:t>10h40-11h10</w:t>
      </w:r>
      <w:r w:rsidR="00FC00AA" w:rsidRPr="004C0FE4">
        <w:rPr>
          <w:rFonts w:ascii="Tahoma" w:eastAsia="Times New Roman" w:hAnsi="Tahoma" w:cs="Tahoma"/>
          <w:b/>
          <w:sz w:val="24"/>
          <w:szCs w:val="24"/>
          <w:lang w:eastAsia="fr-FR"/>
        </w:rPr>
        <w:t>.</w:t>
      </w:r>
      <w:r w:rsidRPr="004C0FE4">
        <w:rPr>
          <w:rFonts w:ascii="Tahoma" w:eastAsia="Times New Roman" w:hAnsi="Tahoma" w:cs="Tahoma"/>
          <w:sz w:val="24"/>
          <w:szCs w:val="24"/>
          <w:lang w:eastAsia="fr-FR"/>
        </w:rPr>
        <w:t xml:space="preserve"> Susan Moore et Nicolas </w:t>
      </w:r>
      <w:proofErr w:type="spellStart"/>
      <w:r w:rsidRPr="004C0FE4">
        <w:rPr>
          <w:rFonts w:ascii="Tahoma" w:eastAsia="Times New Roman" w:hAnsi="Tahoma" w:cs="Tahoma"/>
          <w:sz w:val="24"/>
          <w:szCs w:val="24"/>
          <w:lang w:eastAsia="fr-FR"/>
        </w:rPr>
        <w:t>Trapateau</w:t>
      </w:r>
      <w:proofErr w:type="spellEnd"/>
      <w:r w:rsidR="00BA4E69" w:rsidRPr="004C0FE4">
        <w:rPr>
          <w:rFonts w:ascii="Tahoma" w:eastAsia="Times New Roman" w:hAnsi="Tahoma" w:cs="Tahoma"/>
          <w:sz w:val="24"/>
          <w:szCs w:val="24"/>
          <w:lang w:eastAsia="fr-FR"/>
        </w:rPr>
        <w:t xml:space="preserve"> : </w:t>
      </w:r>
      <w:r w:rsidR="00285CE7" w:rsidRPr="004C0FE4">
        <w:rPr>
          <w:rFonts w:ascii="Tahoma" w:eastAsia="Times New Roman" w:hAnsi="Tahoma" w:cs="Tahoma"/>
          <w:i/>
          <w:sz w:val="24"/>
          <w:szCs w:val="24"/>
          <w:lang w:eastAsia="fr-FR"/>
        </w:rPr>
        <w:t>L’accentuation des composés : une histoire de relations</w:t>
      </w:r>
    </w:p>
    <w:p w:rsidR="00F65C77" w:rsidRPr="004C0FE4" w:rsidRDefault="00C77BD6" w:rsidP="004C0FE4">
      <w:pPr>
        <w:spacing w:after="0" w:line="360" w:lineRule="auto"/>
        <w:rPr>
          <w:rFonts w:ascii="Tahoma" w:eastAsia="Times New Roman" w:hAnsi="Tahoma" w:cs="Tahoma"/>
          <w:i/>
          <w:sz w:val="24"/>
          <w:szCs w:val="24"/>
          <w:lang w:eastAsia="fr-FR"/>
        </w:rPr>
      </w:pPr>
      <w:r w:rsidRPr="004C0FE4">
        <w:rPr>
          <w:rFonts w:ascii="Tahoma" w:eastAsia="Times New Roman" w:hAnsi="Tahoma" w:cs="Tahoma"/>
          <w:i/>
          <w:sz w:val="24"/>
          <w:szCs w:val="24"/>
          <w:lang w:eastAsia="fr-FR"/>
        </w:rPr>
        <w:t>Pause</w:t>
      </w:r>
    </w:p>
    <w:p w:rsidR="00285CE7" w:rsidRPr="00FC00AA" w:rsidRDefault="00F65C77" w:rsidP="004C0FE4">
      <w:pPr>
        <w:spacing w:after="0" w:line="360" w:lineRule="auto"/>
        <w:rPr>
          <w:rFonts w:ascii="Tahoma" w:eastAsia="Times New Roman" w:hAnsi="Tahoma" w:cs="Tahoma"/>
          <w:bCs/>
          <w:i/>
          <w:sz w:val="24"/>
          <w:szCs w:val="24"/>
          <w:lang w:eastAsia="fr-FR"/>
        </w:rPr>
      </w:pPr>
      <w:r w:rsidRPr="00C77BD6">
        <w:rPr>
          <w:rFonts w:ascii="Tahoma" w:eastAsia="Times New Roman" w:hAnsi="Tahoma" w:cs="Tahoma"/>
          <w:b/>
          <w:sz w:val="24"/>
          <w:szCs w:val="24"/>
          <w:lang w:eastAsia="fr-FR"/>
        </w:rPr>
        <w:t>11h30-12h</w:t>
      </w:r>
      <w:r w:rsidR="00FC00AA" w:rsidRPr="00FC00AA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 Sophie </w:t>
      </w:r>
      <w:proofErr w:type="spellStart"/>
      <w:r w:rsidRPr="00FC00AA">
        <w:rPr>
          <w:rFonts w:ascii="Tahoma" w:eastAsia="Times New Roman" w:hAnsi="Tahoma" w:cs="Tahoma"/>
          <w:sz w:val="24"/>
          <w:szCs w:val="24"/>
          <w:lang w:eastAsia="fr-FR"/>
        </w:rPr>
        <w:t>Herment</w:t>
      </w:r>
      <w:proofErr w:type="spellEnd"/>
      <w:r w:rsidR="00BA4E69">
        <w:rPr>
          <w:rFonts w:ascii="Tahoma" w:eastAsia="Times New Roman" w:hAnsi="Tahoma" w:cs="Tahoma"/>
          <w:sz w:val="24"/>
          <w:szCs w:val="24"/>
          <w:lang w:eastAsia="fr-FR"/>
        </w:rPr>
        <w:t xml:space="preserve"> : </w:t>
      </w:r>
      <w:r w:rsidR="00285CE7" w:rsidRPr="00FC00AA">
        <w:rPr>
          <w:rFonts w:ascii="Tahoma" w:eastAsia="Times New Roman" w:hAnsi="Tahoma" w:cs="Tahoma"/>
          <w:bCs/>
          <w:i/>
          <w:sz w:val="24"/>
          <w:szCs w:val="24"/>
          <w:lang w:eastAsia="fr-FR"/>
        </w:rPr>
        <w:t>L’accent, pivot du système : du suprasegmental au segmental</w:t>
      </w:r>
    </w:p>
    <w:p w:rsidR="00285CE7" w:rsidRPr="00FC00AA" w:rsidRDefault="00133748" w:rsidP="004C0FE4">
      <w:pPr>
        <w:spacing w:after="0" w:line="360" w:lineRule="auto"/>
        <w:rPr>
          <w:rFonts w:ascii="Tahoma" w:eastAsia="Times New Roman" w:hAnsi="Tahoma" w:cs="Tahoma"/>
          <w:i/>
          <w:sz w:val="24"/>
          <w:szCs w:val="24"/>
          <w:lang w:val="en-GB" w:eastAsia="fr-FR"/>
        </w:rPr>
      </w:pPr>
      <w:r w:rsidRPr="00032914">
        <w:rPr>
          <w:rFonts w:ascii="Tahoma" w:eastAsia="Times New Roman" w:hAnsi="Tahoma" w:cs="Tahoma"/>
          <w:b/>
          <w:sz w:val="24"/>
          <w:szCs w:val="24"/>
          <w:lang w:val="en-GB" w:eastAsia="fr-FR"/>
        </w:rPr>
        <w:t>12h-12h30</w:t>
      </w:r>
      <w:r w:rsidR="00FC00AA" w:rsidRPr="00032914">
        <w:rPr>
          <w:rFonts w:ascii="Tahoma" w:eastAsia="Times New Roman" w:hAnsi="Tahoma" w:cs="Tahoma"/>
          <w:b/>
          <w:sz w:val="24"/>
          <w:szCs w:val="24"/>
          <w:lang w:val="en-GB" w:eastAsia="fr-FR"/>
        </w:rPr>
        <w:t>.</w:t>
      </w:r>
      <w:r w:rsidR="00F65C77" w:rsidRPr="00032914">
        <w:rPr>
          <w:rFonts w:ascii="Tahoma" w:eastAsia="Times New Roman" w:hAnsi="Tahoma" w:cs="Tahoma"/>
          <w:sz w:val="24"/>
          <w:szCs w:val="24"/>
          <w:lang w:val="en-GB" w:eastAsia="fr-FR"/>
        </w:rPr>
        <w:t xml:space="preserve"> </w:t>
      </w:r>
      <w:proofErr w:type="spellStart"/>
      <w:r w:rsidR="00F65C77" w:rsidRPr="00BA4E69">
        <w:rPr>
          <w:rFonts w:ascii="Tahoma" w:eastAsia="Times New Roman" w:hAnsi="Tahoma" w:cs="Tahoma"/>
          <w:sz w:val="24"/>
          <w:szCs w:val="24"/>
          <w:lang w:val="en-US" w:eastAsia="fr-FR"/>
        </w:rPr>
        <w:t>Ilse</w:t>
      </w:r>
      <w:proofErr w:type="spellEnd"/>
      <w:r w:rsidR="00F65C77" w:rsidRPr="00BA4E69">
        <w:rPr>
          <w:rFonts w:ascii="Tahoma" w:eastAsia="Times New Roman" w:hAnsi="Tahoma" w:cs="Tahoma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FC00AA" w:rsidRPr="00BA4E69">
        <w:rPr>
          <w:rFonts w:ascii="Tahoma" w:eastAsia="Times New Roman" w:hAnsi="Tahoma" w:cs="Tahoma"/>
          <w:sz w:val="24"/>
          <w:szCs w:val="24"/>
          <w:lang w:val="en-US" w:eastAsia="fr-FR"/>
        </w:rPr>
        <w:t>Depraetere</w:t>
      </w:r>
      <w:proofErr w:type="spellEnd"/>
      <w:r w:rsidR="00BA4E69" w:rsidRPr="00BA4E69">
        <w:rPr>
          <w:rFonts w:ascii="Tahoma" w:eastAsia="Times New Roman" w:hAnsi="Tahoma" w:cs="Tahoma"/>
          <w:sz w:val="24"/>
          <w:szCs w:val="24"/>
          <w:lang w:val="en-US" w:eastAsia="fr-FR"/>
        </w:rPr>
        <w:t> :</w:t>
      </w:r>
      <w:proofErr w:type="gramEnd"/>
      <w:r w:rsidR="00BA4E69" w:rsidRPr="00BA4E69">
        <w:rPr>
          <w:rFonts w:ascii="Tahoma" w:eastAsia="Times New Roman" w:hAnsi="Tahoma" w:cs="Tahoma"/>
          <w:sz w:val="24"/>
          <w:szCs w:val="24"/>
          <w:lang w:val="en-US" w:eastAsia="fr-FR"/>
        </w:rPr>
        <w:t xml:space="preserve"> </w:t>
      </w:r>
      <w:r w:rsidR="00285CE7" w:rsidRPr="00BA4E69">
        <w:rPr>
          <w:rFonts w:ascii="Tahoma" w:eastAsia="Times New Roman" w:hAnsi="Tahoma" w:cs="Tahoma"/>
          <w:i/>
          <w:sz w:val="24"/>
          <w:szCs w:val="24"/>
          <w:lang w:val="en-US" w:eastAsia="fr-FR"/>
        </w:rPr>
        <w:t xml:space="preserve">On the functions of hedged performatives </w:t>
      </w:r>
      <w:r w:rsidR="00285CE7" w:rsidRPr="00FC00AA">
        <w:rPr>
          <w:rFonts w:ascii="Tahoma" w:eastAsia="Times New Roman" w:hAnsi="Tahoma" w:cs="Tahoma"/>
          <w:i/>
          <w:sz w:val="24"/>
          <w:szCs w:val="24"/>
          <w:lang w:val="en-GB" w:eastAsia="fr-FR"/>
        </w:rPr>
        <w:t>in spoken English</w:t>
      </w:r>
    </w:p>
    <w:p w:rsidR="00F65C77" w:rsidRPr="00FC00AA" w:rsidRDefault="00F65C77" w:rsidP="00BA4E6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 w:eastAsia="fr-FR"/>
        </w:rPr>
      </w:pPr>
    </w:p>
    <w:p w:rsidR="00F65C77" w:rsidRPr="00032914" w:rsidRDefault="00FC00AA" w:rsidP="00BA4E69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fr-FR"/>
        </w:rPr>
      </w:pPr>
      <w:r w:rsidRPr="00032914">
        <w:rPr>
          <w:rFonts w:ascii="Tahoma" w:eastAsia="Times New Roman" w:hAnsi="Tahoma" w:cs="Tahoma"/>
          <w:i/>
          <w:sz w:val="24"/>
          <w:szCs w:val="24"/>
          <w:lang w:eastAsia="fr-FR"/>
        </w:rPr>
        <w:t>REPAS LIBRE</w:t>
      </w:r>
    </w:p>
    <w:p w:rsidR="00133748" w:rsidRPr="00032914" w:rsidRDefault="00133748" w:rsidP="00BA4E6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F65C77" w:rsidRPr="00032914" w:rsidRDefault="00F65C77" w:rsidP="004C0FE4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032914">
        <w:rPr>
          <w:rFonts w:ascii="Tahoma" w:eastAsia="Times New Roman" w:hAnsi="Tahoma" w:cs="Tahoma"/>
          <w:b/>
          <w:sz w:val="24"/>
          <w:szCs w:val="24"/>
          <w:lang w:eastAsia="fr-FR"/>
        </w:rPr>
        <w:t>14h</w:t>
      </w:r>
      <w:r w:rsidR="00FC00AA" w:rsidRPr="00032914">
        <w:rPr>
          <w:rFonts w:ascii="Tahoma" w:eastAsia="Times New Roman" w:hAnsi="Tahoma" w:cs="Tahoma"/>
          <w:b/>
          <w:sz w:val="24"/>
          <w:szCs w:val="24"/>
          <w:lang w:eastAsia="fr-FR"/>
        </w:rPr>
        <w:t>.</w:t>
      </w:r>
      <w:r w:rsidRPr="0003291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032914">
        <w:rPr>
          <w:rFonts w:ascii="Tahoma" w:eastAsia="Times New Roman" w:hAnsi="Tahoma" w:cs="Tahoma"/>
          <w:i/>
          <w:sz w:val="24"/>
          <w:szCs w:val="24"/>
          <w:lang w:eastAsia="fr-FR"/>
        </w:rPr>
        <w:t>Café</w:t>
      </w:r>
    </w:p>
    <w:p w:rsidR="004C0FE4" w:rsidRDefault="00F65C77" w:rsidP="004C0FE4">
      <w:pPr>
        <w:spacing w:after="0" w:line="360" w:lineRule="auto"/>
        <w:ind w:left="142" w:hanging="142"/>
        <w:rPr>
          <w:rFonts w:ascii="Tahoma" w:eastAsia="Times New Roman" w:hAnsi="Tahoma" w:cs="Tahoma"/>
          <w:sz w:val="24"/>
          <w:szCs w:val="24"/>
          <w:lang w:eastAsia="fr-FR"/>
        </w:rPr>
      </w:pPr>
      <w:r w:rsidRPr="004C0FE4">
        <w:rPr>
          <w:rFonts w:ascii="Tahoma" w:eastAsia="Times New Roman" w:hAnsi="Tahoma" w:cs="Tahoma"/>
          <w:b/>
          <w:sz w:val="24"/>
          <w:szCs w:val="24"/>
          <w:lang w:eastAsia="fr-FR"/>
        </w:rPr>
        <w:t>14h15-14h30</w:t>
      </w:r>
      <w:r w:rsidR="00FC00AA" w:rsidRPr="004C0FE4">
        <w:rPr>
          <w:rFonts w:ascii="Tahoma" w:eastAsia="Times New Roman" w:hAnsi="Tahoma" w:cs="Tahoma"/>
          <w:b/>
          <w:sz w:val="24"/>
          <w:szCs w:val="24"/>
          <w:lang w:eastAsia="fr-FR"/>
        </w:rPr>
        <w:t>.</w:t>
      </w:r>
      <w:r w:rsidR="004C0FE4">
        <w:rPr>
          <w:rFonts w:ascii="Tahoma" w:eastAsia="Times New Roman" w:hAnsi="Tahoma" w:cs="Tahoma"/>
          <w:sz w:val="24"/>
          <w:szCs w:val="24"/>
          <w:lang w:eastAsia="fr-FR"/>
        </w:rPr>
        <w:t xml:space="preserve"> Témoignages</w:t>
      </w:r>
      <w:r w:rsidR="008642F6">
        <w:rPr>
          <w:rFonts w:ascii="Tahoma" w:eastAsia="Times New Roman" w:hAnsi="Tahoma" w:cs="Tahoma"/>
          <w:sz w:val="24"/>
          <w:szCs w:val="24"/>
          <w:lang w:eastAsia="fr-FR"/>
        </w:rPr>
        <w:t> :</w:t>
      </w:r>
      <w:r w:rsidR="00465526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327CB">
        <w:rPr>
          <w:rFonts w:ascii="Tahoma" w:eastAsia="Times New Roman" w:hAnsi="Tahoma" w:cs="Tahoma"/>
          <w:sz w:val="24"/>
          <w:szCs w:val="24"/>
          <w:lang w:eastAsia="fr-FR"/>
        </w:rPr>
        <w:t xml:space="preserve">Anissa </w:t>
      </w:r>
      <w:proofErr w:type="spellStart"/>
      <w:r w:rsidR="001327CB">
        <w:rPr>
          <w:rFonts w:ascii="Tahoma" w:eastAsia="Times New Roman" w:hAnsi="Tahoma" w:cs="Tahoma"/>
          <w:sz w:val="24"/>
          <w:szCs w:val="24"/>
          <w:lang w:eastAsia="fr-FR"/>
        </w:rPr>
        <w:t>Dahak</w:t>
      </w:r>
      <w:proofErr w:type="spellEnd"/>
      <w:r w:rsidR="001327CB">
        <w:rPr>
          <w:rFonts w:ascii="Tahoma" w:eastAsia="Times New Roman" w:hAnsi="Tahoma" w:cs="Tahoma"/>
          <w:sz w:val="24"/>
          <w:szCs w:val="24"/>
          <w:lang w:eastAsia="fr-FR"/>
        </w:rPr>
        <w:t xml:space="preserve">, O. </w:t>
      </w:r>
      <w:proofErr w:type="spellStart"/>
      <w:r w:rsidR="001327CB">
        <w:rPr>
          <w:rFonts w:ascii="Tahoma" w:eastAsia="Times New Roman" w:hAnsi="Tahoma" w:cs="Tahoma"/>
          <w:sz w:val="24"/>
          <w:szCs w:val="24"/>
          <w:lang w:eastAsia="fr-FR"/>
        </w:rPr>
        <w:t>Polge</w:t>
      </w:r>
      <w:proofErr w:type="spellEnd"/>
    </w:p>
    <w:p w:rsidR="00F65C77" w:rsidRPr="004C0FE4" w:rsidRDefault="00F65C77" w:rsidP="004C0FE4">
      <w:pPr>
        <w:spacing w:after="0" w:line="360" w:lineRule="auto"/>
        <w:ind w:left="851" w:hanging="851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4C0FE4">
        <w:rPr>
          <w:rFonts w:ascii="Tahoma" w:eastAsia="Times New Roman" w:hAnsi="Tahoma" w:cs="Tahoma"/>
          <w:b/>
          <w:sz w:val="24"/>
          <w:szCs w:val="24"/>
          <w:lang w:eastAsia="fr-FR"/>
        </w:rPr>
        <w:t>14h30-15h</w:t>
      </w:r>
      <w:r w:rsidR="00FC00AA" w:rsidRPr="004C0FE4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. </w:t>
      </w:r>
      <w:r w:rsidRPr="004C0FE4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Pr="004C0FE4">
        <w:rPr>
          <w:rFonts w:ascii="Tahoma" w:eastAsia="Times New Roman" w:hAnsi="Tahoma" w:cs="Tahoma"/>
          <w:sz w:val="24"/>
          <w:szCs w:val="24"/>
          <w:lang w:eastAsia="fr-FR"/>
        </w:rPr>
        <w:t>Florine Berthe</w:t>
      </w:r>
      <w:r w:rsidR="00BA4E69" w:rsidRPr="004C0FE4">
        <w:rPr>
          <w:rFonts w:ascii="Tahoma" w:eastAsia="Times New Roman" w:hAnsi="Tahoma" w:cs="Tahoma"/>
          <w:sz w:val="24"/>
          <w:szCs w:val="24"/>
          <w:lang w:eastAsia="fr-FR"/>
        </w:rPr>
        <w:t xml:space="preserve"> : </w:t>
      </w:r>
      <w:r w:rsidRPr="004C0FE4">
        <w:rPr>
          <w:rFonts w:ascii="Tahoma" w:eastAsia="Times New Roman" w:hAnsi="Tahoma" w:cs="Tahoma"/>
          <w:i/>
          <w:sz w:val="24"/>
          <w:szCs w:val="24"/>
          <w:lang w:eastAsia="fr-FR"/>
        </w:rPr>
        <w:t xml:space="preserve">La copule dans les structures du type the </w:t>
      </w:r>
      <w:proofErr w:type="spellStart"/>
      <w:r w:rsidRPr="004C0FE4">
        <w:rPr>
          <w:rFonts w:ascii="Tahoma" w:eastAsia="Times New Roman" w:hAnsi="Tahoma" w:cs="Tahoma"/>
          <w:i/>
          <w:sz w:val="24"/>
          <w:szCs w:val="24"/>
          <w:lang w:eastAsia="fr-FR"/>
        </w:rPr>
        <w:t>thing</w:t>
      </w:r>
      <w:proofErr w:type="spellEnd"/>
      <w:r w:rsidRPr="004C0FE4">
        <w:rPr>
          <w:rFonts w:ascii="Tahoma" w:eastAsia="Times New Roman" w:hAnsi="Tahoma" w:cs="Tahoma"/>
          <w:i/>
          <w:sz w:val="24"/>
          <w:szCs w:val="24"/>
          <w:lang w:eastAsia="fr-FR"/>
        </w:rPr>
        <w:t xml:space="preserve"> </w:t>
      </w:r>
      <w:proofErr w:type="spellStart"/>
      <w:r w:rsidRPr="004C0FE4">
        <w:rPr>
          <w:rFonts w:ascii="Tahoma" w:eastAsia="Times New Roman" w:hAnsi="Tahoma" w:cs="Tahoma"/>
          <w:i/>
          <w:sz w:val="24"/>
          <w:szCs w:val="24"/>
          <w:lang w:eastAsia="fr-FR"/>
        </w:rPr>
        <w:t>is</w:t>
      </w:r>
      <w:proofErr w:type="spellEnd"/>
      <w:r w:rsidRPr="004C0FE4">
        <w:rPr>
          <w:rFonts w:ascii="Tahoma" w:eastAsia="Times New Roman" w:hAnsi="Tahoma" w:cs="Tahoma"/>
          <w:i/>
          <w:sz w:val="24"/>
          <w:szCs w:val="24"/>
          <w:lang w:eastAsia="fr-FR"/>
        </w:rPr>
        <w:t xml:space="preserve"> et ses variantes : des réalisations prosodiques aux opérations en jeu</w:t>
      </w:r>
    </w:p>
    <w:p w:rsidR="00032914" w:rsidRPr="00032914" w:rsidRDefault="00F65C77" w:rsidP="00032914">
      <w:pPr>
        <w:spacing w:after="0" w:line="360" w:lineRule="auto"/>
        <w:ind w:left="851" w:hanging="851"/>
        <w:jc w:val="both"/>
        <w:rPr>
          <w:rFonts w:ascii="Tahoma" w:eastAsia="Times New Roman" w:hAnsi="Tahoma" w:cs="Tahoma"/>
          <w:i/>
          <w:sz w:val="24"/>
          <w:szCs w:val="24"/>
          <w:lang w:val="en-GB" w:eastAsia="fr-FR"/>
        </w:rPr>
      </w:pPr>
      <w:r w:rsidRPr="0044427D">
        <w:rPr>
          <w:rFonts w:ascii="Tahoma" w:eastAsia="Times New Roman" w:hAnsi="Tahoma" w:cs="Tahoma"/>
          <w:b/>
          <w:sz w:val="24"/>
          <w:szCs w:val="24"/>
          <w:lang w:val="en-GB" w:eastAsia="fr-FR"/>
        </w:rPr>
        <w:t>15h-15h30</w:t>
      </w:r>
      <w:proofErr w:type="gramStart"/>
      <w:r w:rsidR="00FC00AA" w:rsidRPr="0044427D">
        <w:rPr>
          <w:rFonts w:ascii="Tahoma" w:eastAsia="Times New Roman" w:hAnsi="Tahoma" w:cs="Tahoma"/>
          <w:b/>
          <w:sz w:val="24"/>
          <w:szCs w:val="24"/>
          <w:lang w:val="en-GB" w:eastAsia="fr-FR"/>
        </w:rPr>
        <w:t>.</w:t>
      </w:r>
      <w:r w:rsidR="00FC00AA" w:rsidRPr="0044427D">
        <w:rPr>
          <w:rFonts w:ascii="Tahoma" w:eastAsia="Times New Roman" w:hAnsi="Tahoma" w:cs="Tahoma"/>
          <w:sz w:val="24"/>
          <w:szCs w:val="24"/>
          <w:lang w:val="en-GB" w:eastAsia="fr-FR"/>
        </w:rPr>
        <w:t xml:space="preserve"> </w:t>
      </w:r>
      <w:r w:rsidRPr="0044427D">
        <w:rPr>
          <w:rFonts w:ascii="Tahoma" w:eastAsia="Times New Roman" w:hAnsi="Tahoma" w:cs="Tahoma"/>
          <w:sz w:val="24"/>
          <w:szCs w:val="24"/>
          <w:lang w:val="en-GB" w:eastAsia="fr-FR"/>
        </w:rPr>
        <w:t xml:space="preserve"> </w:t>
      </w:r>
      <w:r w:rsidRPr="00032914">
        <w:rPr>
          <w:rFonts w:ascii="Tahoma" w:eastAsia="Times New Roman" w:hAnsi="Tahoma" w:cs="Tahoma"/>
          <w:sz w:val="24"/>
          <w:szCs w:val="24"/>
          <w:lang w:val="en-GB" w:eastAsia="fr-FR"/>
        </w:rPr>
        <w:t>Chad</w:t>
      </w:r>
      <w:proofErr w:type="gramEnd"/>
      <w:r w:rsidRPr="00032914">
        <w:rPr>
          <w:rFonts w:ascii="Tahoma" w:eastAsia="Times New Roman" w:hAnsi="Tahoma" w:cs="Tahoma"/>
          <w:sz w:val="24"/>
          <w:szCs w:val="24"/>
          <w:lang w:val="en-GB" w:eastAsia="fr-FR"/>
        </w:rPr>
        <w:t xml:space="preserve"> Langford </w:t>
      </w:r>
      <w:r w:rsidR="00BA4E69" w:rsidRPr="00032914">
        <w:rPr>
          <w:rFonts w:ascii="Tahoma" w:eastAsia="Times New Roman" w:hAnsi="Tahoma" w:cs="Tahoma"/>
          <w:sz w:val="24"/>
          <w:szCs w:val="24"/>
          <w:lang w:val="en-GB" w:eastAsia="fr-FR"/>
        </w:rPr>
        <w:t xml:space="preserve">: </w:t>
      </w:r>
      <w:r w:rsidR="00032914" w:rsidRPr="00032914">
        <w:rPr>
          <w:rFonts w:ascii="Tahoma" w:eastAsia="Times New Roman" w:hAnsi="Tahoma" w:cs="Tahoma"/>
          <w:i/>
          <w:sz w:val="24"/>
          <w:szCs w:val="24"/>
          <w:lang w:val="en-GB" w:eastAsia="fr-FR"/>
        </w:rPr>
        <w:t xml:space="preserve">The </w:t>
      </w:r>
      <w:proofErr w:type="spellStart"/>
      <w:r w:rsidR="00032914" w:rsidRPr="00032914">
        <w:rPr>
          <w:rFonts w:ascii="Tahoma" w:eastAsia="Times New Roman" w:hAnsi="Tahoma" w:cs="Tahoma"/>
          <w:i/>
          <w:sz w:val="24"/>
          <w:szCs w:val="24"/>
          <w:lang w:val="en-GB" w:eastAsia="fr-FR"/>
        </w:rPr>
        <w:t>cliticization</w:t>
      </w:r>
      <w:proofErr w:type="spellEnd"/>
      <w:r w:rsidR="00032914" w:rsidRPr="00032914">
        <w:rPr>
          <w:rFonts w:ascii="Tahoma" w:eastAsia="Times New Roman" w:hAnsi="Tahoma" w:cs="Tahoma"/>
          <w:i/>
          <w:sz w:val="24"/>
          <w:szCs w:val="24"/>
          <w:lang w:val="en-GB" w:eastAsia="fr-FR"/>
        </w:rPr>
        <w:t xml:space="preserve"> of </w:t>
      </w:r>
      <w:r w:rsidR="00032914" w:rsidRPr="00032914">
        <w:rPr>
          <w:rFonts w:ascii="Tahoma" w:eastAsia="Times New Roman" w:hAnsi="Tahoma" w:cs="Tahoma"/>
          <w:iCs/>
          <w:sz w:val="24"/>
          <w:szCs w:val="24"/>
          <w:lang w:val="en-GB" w:eastAsia="fr-FR"/>
        </w:rPr>
        <w:t>does</w:t>
      </w:r>
      <w:r w:rsidR="00032914" w:rsidRPr="00032914">
        <w:rPr>
          <w:rFonts w:ascii="Tahoma" w:eastAsia="Times New Roman" w:hAnsi="Tahoma" w:cs="Tahoma"/>
          <w:sz w:val="24"/>
          <w:szCs w:val="24"/>
          <w:lang w:val="en-GB" w:eastAsia="fr-FR"/>
        </w:rPr>
        <w:t xml:space="preserve"> </w:t>
      </w:r>
      <w:r w:rsidR="00032914" w:rsidRPr="00032914">
        <w:rPr>
          <w:rFonts w:ascii="Tahoma" w:eastAsia="Times New Roman" w:hAnsi="Tahoma" w:cs="Tahoma"/>
          <w:i/>
          <w:sz w:val="24"/>
          <w:szCs w:val="24"/>
          <w:lang w:val="en-GB" w:eastAsia="fr-FR"/>
        </w:rPr>
        <w:t xml:space="preserve">and </w:t>
      </w:r>
      <w:r w:rsidR="00032914" w:rsidRPr="00032914">
        <w:rPr>
          <w:rFonts w:ascii="Tahoma" w:eastAsia="Times New Roman" w:hAnsi="Tahoma" w:cs="Tahoma"/>
          <w:iCs/>
          <w:sz w:val="24"/>
          <w:szCs w:val="24"/>
          <w:lang w:val="en-GB" w:eastAsia="fr-FR"/>
        </w:rPr>
        <w:t>did</w:t>
      </w:r>
      <w:r w:rsidR="00032914" w:rsidRPr="00032914">
        <w:rPr>
          <w:rFonts w:ascii="Tahoma" w:eastAsia="Times New Roman" w:hAnsi="Tahoma" w:cs="Tahoma"/>
          <w:sz w:val="24"/>
          <w:szCs w:val="24"/>
          <w:lang w:val="en-GB" w:eastAsia="fr-FR"/>
        </w:rPr>
        <w:t xml:space="preserve"> </w:t>
      </w:r>
      <w:r w:rsidR="00032914" w:rsidRPr="00032914">
        <w:rPr>
          <w:rFonts w:ascii="Tahoma" w:eastAsia="Times New Roman" w:hAnsi="Tahoma" w:cs="Tahoma"/>
          <w:i/>
          <w:sz w:val="24"/>
          <w:szCs w:val="24"/>
          <w:lang w:val="en-GB" w:eastAsia="fr-FR"/>
        </w:rPr>
        <w:t>in unmonitored English</w:t>
      </w:r>
      <w:r w:rsidR="00032914">
        <w:rPr>
          <w:rFonts w:ascii="Tahoma" w:eastAsia="Times New Roman" w:hAnsi="Tahoma" w:cs="Tahoma"/>
          <w:i/>
          <w:sz w:val="24"/>
          <w:szCs w:val="24"/>
          <w:lang w:val="en-GB" w:eastAsia="fr-FR"/>
        </w:rPr>
        <w:t xml:space="preserve"> </w:t>
      </w:r>
      <w:r w:rsidR="00032914" w:rsidRPr="00032914">
        <w:rPr>
          <w:rFonts w:ascii="Tahoma" w:eastAsia="Times New Roman" w:hAnsi="Tahoma" w:cs="Tahoma"/>
          <w:i/>
          <w:sz w:val="24"/>
          <w:szCs w:val="24"/>
          <w:lang w:val="en-GB" w:eastAsia="fr-FR"/>
        </w:rPr>
        <w:t>:</w:t>
      </w:r>
      <w:r w:rsidR="00032914">
        <w:rPr>
          <w:rFonts w:ascii="Tahoma" w:eastAsia="Times New Roman" w:hAnsi="Tahoma" w:cs="Tahoma"/>
          <w:i/>
          <w:sz w:val="24"/>
          <w:szCs w:val="24"/>
          <w:lang w:val="en-GB" w:eastAsia="fr-FR"/>
        </w:rPr>
        <w:t xml:space="preserve"> </w:t>
      </w:r>
      <w:r w:rsidR="00032914" w:rsidRPr="00032914">
        <w:rPr>
          <w:rFonts w:ascii="Tahoma" w:eastAsia="Times New Roman" w:hAnsi="Tahoma" w:cs="Tahoma"/>
          <w:i/>
          <w:sz w:val="24"/>
          <w:szCs w:val="24"/>
          <w:lang w:val="en-GB" w:eastAsia="fr-FR"/>
        </w:rPr>
        <w:t>expanding the inventory of spoken auxiliary forms in the classroom</w:t>
      </w:r>
    </w:p>
    <w:p w:rsidR="00285CE7" w:rsidRPr="00FC00AA" w:rsidRDefault="00FC00AA" w:rsidP="004C0FE4">
      <w:pPr>
        <w:spacing w:after="0" w:line="360" w:lineRule="auto"/>
        <w:ind w:left="851" w:hanging="851"/>
        <w:rPr>
          <w:rFonts w:ascii="Tahoma" w:eastAsia="Times New Roman" w:hAnsi="Tahoma" w:cs="Tahoma"/>
          <w:i/>
          <w:sz w:val="24"/>
          <w:szCs w:val="24"/>
          <w:lang w:eastAsia="fr-FR"/>
        </w:rPr>
      </w:pPr>
      <w:r w:rsidRPr="0044427D">
        <w:rPr>
          <w:rFonts w:ascii="Tahoma" w:eastAsia="Times New Roman" w:hAnsi="Tahoma" w:cs="Tahoma"/>
          <w:b/>
          <w:sz w:val="24"/>
          <w:szCs w:val="24"/>
          <w:lang w:eastAsia="fr-FR"/>
        </w:rPr>
        <w:t>15h30-16h.</w:t>
      </w:r>
      <w:r w:rsidRPr="0044427D">
        <w:rPr>
          <w:rFonts w:ascii="Tahoma" w:eastAsia="Times New Roman" w:hAnsi="Tahoma" w:cs="Tahoma"/>
          <w:sz w:val="24"/>
          <w:szCs w:val="24"/>
          <w:lang w:eastAsia="fr-FR"/>
        </w:rPr>
        <w:t xml:space="preserve">  </w:t>
      </w:r>
      <w:r w:rsidRPr="00FC00AA">
        <w:rPr>
          <w:rFonts w:ascii="Tahoma" w:eastAsia="Times New Roman" w:hAnsi="Tahoma" w:cs="Tahoma"/>
          <w:sz w:val="24"/>
          <w:szCs w:val="24"/>
          <w:lang w:eastAsia="fr-FR"/>
        </w:rPr>
        <w:t>Philip</w:t>
      </w:r>
      <w:r w:rsidR="00F65C77"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 Miller</w:t>
      </w:r>
      <w:r w:rsidR="00BA4E69">
        <w:rPr>
          <w:rFonts w:ascii="Tahoma" w:eastAsia="Times New Roman" w:hAnsi="Tahoma" w:cs="Tahoma"/>
          <w:sz w:val="24"/>
          <w:szCs w:val="24"/>
          <w:lang w:eastAsia="fr-FR"/>
        </w:rPr>
        <w:t xml:space="preserve"> : </w:t>
      </w:r>
      <w:r w:rsidR="00285CE7" w:rsidRPr="00FC00AA">
        <w:rPr>
          <w:rFonts w:ascii="Tahoma" w:eastAsia="Times New Roman" w:hAnsi="Tahoma" w:cs="Tahoma"/>
          <w:i/>
          <w:sz w:val="24"/>
          <w:szCs w:val="24"/>
          <w:lang w:eastAsia="fr-FR"/>
        </w:rPr>
        <w:t>Les conditions discursives sur l'ellipse post-auxiliaire et les anaphores verbales en do verbe lexical en anglais</w:t>
      </w:r>
    </w:p>
    <w:p w:rsidR="00704D67" w:rsidRDefault="00133748" w:rsidP="004C0FE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C77BD6">
        <w:rPr>
          <w:rFonts w:ascii="Tahoma" w:eastAsia="Times New Roman" w:hAnsi="Tahoma" w:cs="Tahoma"/>
          <w:b/>
          <w:sz w:val="24"/>
          <w:szCs w:val="24"/>
          <w:lang w:eastAsia="fr-FR"/>
        </w:rPr>
        <w:t>16h-16h30</w:t>
      </w:r>
      <w:r w:rsidR="00FC00AA" w:rsidRPr="00C77BD6">
        <w:rPr>
          <w:rFonts w:ascii="Tahoma" w:eastAsia="Times New Roman" w:hAnsi="Tahoma" w:cs="Tahoma"/>
          <w:b/>
          <w:sz w:val="24"/>
          <w:szCs w:val="24"/>
          <w:lang w:eastAsia="fr-FR"/>
        </w:rPr>
        <w:t>.</w:t>
      </w:r>
      <w:r w:rsidR="00F65C77" w:rsidRPr="00FC00AA">
        <w:rPr>
          <w:rFonts w:ascii="Tahoma" w:eastAsia="Times New Roman" w:hAnsi="Tahoma" w:cs="Tahoma"/>
          <w:sz w:val="24"/>
          <w:szCs w:val="24"/>
          <w:lang w:eastAsia="fr-FR"/>
        </w:rPr>
        <w:t xml:space="preserve"> Synthèse et clôture</w:t>
      </w:r>
    </w:p>
    <w:p w:rsidR="00BA4E69" w:rsidRDefault="00BA4E69" w:rsidP="00BA4E6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BA4E69" w:rsidRPr="00BA4E69" w:rsidRDefault="00BA4E69" w:rsidP="00BA4E69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fr-FR"/>
        </w:rPr>
      </w:pPr>
      <w:r w:rsidRPr="00BA4E69">
        <w:rPr>
          <w:rFonts w:ascii="Tahoma" w:eastAsia="Times New Roman" w:hAnsi="Tahoma" w:cs="Tahoma"/>
          <w:i/>
          <w:sz w:val="24"/>
          <w:szCs w:val="24"/>
          <w:lang w:eastAsia="fr-FR"/>
        </w:rPr>
        <w:t xml:space="preserve">Informations pratiques : </w:t>
      </w:r>
    </w:p>
    <w:p w:rsidR="00BA4E69" w:rsidRDefault="004C0FE4" w:rsidP="00BA4E6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*</w:t>
      </w:r>
      <w:r w:rsidR="00BA4E69">
        <w:rPr>
          <w:rFonts w:ascii="Tahoma" w:eastAsia="Times New Roman" w:hAnsi="Tahoma" w:cs="Tahoma"/>
          <w:sz w:val="24"/>
          <w:szCs w:val="24"/>
          <w:lang w:eastAsia="fr-FR"/>
        </w:rPr>
        <w:t xml:space="preserve">Inscription gratuite. Merci de signaler votre présence par email avant le 22 juin 2022 auprès de </w:t>
      </w:r>
    </w:p>
    <w:p w:rsidR="00BA4E69" w:rsidRDefault="00BA4E69" w:rsidP="00BA4E6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Céline </w:t>
      </w:r>
      <w:proofErr w:type="spellStart"/>
      <w:r>
        <w:rPr>
          <w:rFonts w:ascii="Tahoma" w:eastAsia="Times New Roman" w:hAnsi="Tahoma" w:cs="Tahoma"/>
          <w:sz w:val="24"/>
          <w:szCs w:val="24"/>
          <w:lang w:eastAsia="fr-FR"/>
        </w:rPr>
        <w:t>Horgues</w:t>
      </w:r>
      <w:proofErr w:type="spellEnd"/>
      <w:r>
        <w:rPr>
          <w:rFonts w:ascii="Tahoma" w:eastAsia="Times New Roman" w:hAnsi="Tahoma" w:cs="Tahoma"/>
          <w:sz w:val="24"/>
          <w:szCs w:val="24"/>
          <w:lang w:eastAsia="fr-FR"/>
        </w:rPr>
        <w:t>, svp. &lt;</w:t>
      </w:r>
      <w:hyperlink r:id="rId9" w:history="1">
        <w:r w:rsidRPr="001E5B40">
          <w:rPr>
            <w:rStyle w:val="Lienhypertexte"/>
            <w:rFonts w:ascii="Tahoma" w:eastAsia="Times New Roman" w:hAnsi="Tahoma" w:cs="Tahoma"/>
            <w:sz w:val="24"/>
            <w:szCs w:val="24"/>
            <w:lang w:eastAsia="fr-FR"/>
          </w:rPr>
          <w:t>celine.horgues@sorbonne-nouvelle.fr</w:t>
        </w:r>
      </w:hyperlink>
      <w:r>
        <w:rPr>
          <w:rFonts w:ascii="Tahoma" w:eastAsia="Times New Roman" w:hAnsi="Tahoma" w:cs="Tahoma"/>
          <w:sz w:val="24"/>
          <w:szCs w:val="24"/>
          <w:lang w:eastAsia="fr-FR"/>
        </w:rPr>
        <w:t>&gt;</w:t>
      </w:r>
    </w:p>
    <w:p w:rsidR="00BA4E69" w:rsidRPr="004C0FE4" w:rsidRDefault="004C0FE4" w:rsidP="004C0FE4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*</w:t>
      </w:r>
      <w:r w:rsidR="00BA4E69" w:rsidRPr="004C0FE4">
        <w:rPr>
          <w:rFonts w:ascii="Tahoma" w:eastAsia="Times New Roman" w:hAnsi="Tahoma" w:cs="Tahoma"/>
          <w:sz w:val="24"/>
          <w:szCs w:val="24"/>
          <w:lang w:eastAsia="fr-FR"/>
        </w:rPr>
        <w:t>Accès au bâtiment Sophie Germain par</w:t>
      </w:r>
      <w:r w:rsidR="00C77BD6" w:rsidRPr="004C0FE4">
        <w:rPr>
          <w:rFonts w:ascii="Tahoma" w:eastAsia="Times New Roman" w:hAnsi="Tahoma" w:cs="Tahoma"/>
          <w:sz w:val="24"/>
          <w:szCs w:val="24"/>
          <w:lang w:eastAsia="fr-FR"/>
        </w:rPr>
        <w:t xml:space="preserve"> la Place Aurélie Nemours</w:t>
      </w:r>
      <w:r w:rsidR="00BA4E69" w:rsidRPr="004C0FE4">
        <w:rPr>
          <w:rFonts w:ascii="Tahoma" w:eastAsia="Times New Roman" w:hAnsi="Tahoma" w:cs="Tahoma"/>
          <w:sz w:val="24"/>
          <w:szCs w:val="24"/>
          <w:lang w:eastAsia="fr-FR"/>
        </w:rPr>
        <w:t xml:space="preserve"> ou par rue Albert Einstein, 75013 PARIS</w:t>
      </w:r>
      <w:r w:rsidR="00C77BD6" w:rsidRPr="004C0FE4">
        <w:rPr>
          <w:rFonts w:ascii="Tahoma" w:eastAsia="Times New Roman" w:hAnsi="Tahoma" w:cs="Tahoma"/>
          <w:sz w:val="24"/>
          <w:szCs w:val="24"/>
          <w:lang w:eastAsia="fr-FR"/>
        </w:rPr>
        <w:t xml:space="preserve"> (</w:t>
      </w:r>
      <w:r w:rsidR="00C77BD6" w:rsidRPr="004C0FE4">
        <w:rPr>
          <w:rFonts w:ascii="Tahoma" w:eastAsia="Times New Roman" w:hAnsi="Tahoma" w:cs="Tahoma"/>
          <w:sz w:val="20"/>
          <w:szCs w:val="20"/>
          <w:lang w:eastAsia="fr-FR"/>
        </w:rPr>
        <w:t xml:space="preserve">Métro Ligne </w:t>
      </w:r>
      <w:r w:rsidR="00C77BD6" w:rsidRPr="004C0FE4">
        <w:rPr>
          <w:rFonts w:ascii="Cambria Math" w:eastAsia="Times New Roman" w:hAnsi="Cambria Math" w:cs="Cambria Math"/>
          <w:sz w:val="20"/>
          <w:szCs w:val="20"/>
          <w:lang w:eastAsia="fr-FR"/>
        </w:rPr>
        <w:t>⑭</w:t>
      </w:r>
      <w:r w:rsidR="00C77BD6" w:rsidRPr="004C0FE4">
        <w:rPr>
          <w:rFonts w:ascii="Tahoma" w:eastAsia="Times New Roman" w:hAnsi="Tahoma" w:cs="Tahoma"/>
          <w:sz w:val="20"/>
          <w:szCs w:val="20"/>
          <w:lang w:eastAsia="fr-FR"/>
        </w:rPr>
        <w:t xml:space="preserve"> et RER </w:t>
      </w:r>
      <w:r w:rsidR="00C77BD6" w:rsidRPr="004C0FE4">
        <w:rPr>
          <w:rFonts w:ascii="MS Gothic" w:eastAsia="MS Gothic" w:hAnsi="MS Gothic" w:cs="MS Gothic" w:hint="eastAsia"/>
          <w:sz w:val="20"/>
          <w:szCs w:val="20"/>
          <w:lang w:eastAsia="fr-FR"/>
        </w:rPr>
        <w:t>Ⓒ</w:t>
      </w:r>
      <w:r w:rsidR="00C77BD6" w:rsidRPr="004C0FE4">
        <w:rPr>
          <w:rFonts w:ascii="Tahoma" w:eastAsia="Times New Roman" w:hAnsi="Tahoma" w:cs="Tahoma"/>
          <w:sz w:val="20"/>
          <w:szCs w:val="20"/>
          <w:lang w:eastAsia="fr-FR"/>
        </w:rPr>
        <w:t>, arrêt Bibliothèque François Mitterrand</w:t>
      </w:r>
      <w:r w:rsidRPr="004C0FE4">
        <w:rPr>
          <w:rFonts w:ascii="Tahoma" w:eastAsia="Times New Roman" w:hAnsi="Tahoma" w:cs="Tahoma"/>
          <w:sz w:val="20"/>
          <w:szCs w:val="20"/>
          <w:lang w:eastAsia="fr-FR"/>
        </w:rPr>
        <w:t xml:space="preserve"> ou</w:t>
      </w:r>
      <w:r w:rsidR="00C77BD6" w:rsidRPr="004C0FE4">
        <w:rPr>
          <w:rFonts w:ascii="Tahoma" w:eastAsia="Times New Roman" w:hAnsi="Tahoma" w:cs="Tahoma"/>
          <w:sz w:val="20"/>
          <w:szCs w:val="20"/>
          <w:lang w:eastAsia="fr-FR"/>
        </w:rPr>
        <w:t xml:space="preserve"> Tramway T3a, arrêt Avenue de</w:t>
      </w:r>
      <w:r w:rsidRPr="004C0FE4">
        <w:rPr>
          <w:rFonts w:ascii="Tahoma" w:eastAsia="Times New Roman" w:hAnsi="Tahoma" w:cs="Tahoma"/>
          <w:sz w:val="20"/>
          <w:szCs w:val="20"/>
          <w:lang w:eastAsia="fr-FR"/>
        </w:rPr>
        <w:t xml:space="preserve"> F</w:t>
      </w:r>
      <w:r w:rsidR="00C77BD6" w:rsidRPr="004C0FE4">
        <w:rPr>
          <w:rFonts w:ascii="Tahoma" w:eastAsia="Times New Roman" w:hAnsi="Tahoma" w:cs="Tahoma"/>
          <w:sz w:val="20"/>
          <w:szCs w:val="20"/>
          <w:lang w:eastAsia="fr-FR"/>
        </w:rPr>
        <w:t>rance</w:t>
      </w:r>
      <w:r w:rsidR="00C77BD6" w:rsidRPr="004C0FE4">
        <w:rPr>
          <w:rFonts w:ascii="Tahoma" w:eastAsia="Times New Roman" w:hAnsi="Tahoma" w:cs="Tahoma"/>
          <w:sz w:val="24"/>
          <w:szCs w:val="24"/>
          <w:lang w:eastAsia="fr-FR"/>
        </w:rPr>
        <w:t>).</w:t>
      </w:r>
      <w:r w:rsidR="00C77BD6">
        <w:t xml:space="preserve"> </w:t>
      </w:r>
      <w:r w:rsidR="00C77BD6" w:rsidRPr="004C0FE4">
        <w:rPr>
          <w:rFonts w:ascii="Tahoma" w:eastAsia="Times New Roman" w:hAnsi="Tahoma" w:cs="Tahoma"/>
          <w:sz w:val="24"/>
          <w:szCs w:val="24"/>
          <w:lang w:eastAsia="fr-FR"/>
        </w:rPr>
        <w:t>V</w:t>
      </w:r>
      <w:r w:rsidR="00BA4E69" w:rsidRPr="004C0FE4">
        <w:rPr>
          <w:rFonts w:ascii="Tahoma" w:eastAsia="Times New Roman" w:hAnsi="Tahoma" w:cs="Tahoma"/>
          <w:sz w:val="24"/>
          <w:szCs w:val="24"/>
          <w:lang w:eastAsia="fr-FR"/>
        </w:rPr>
        <w:t xml:space="preserve">oir bâtiment 8 ici sur ce plan : </w:t>
      </w:r>
      <w:hyperlink r:id="rId10" w:tgtFrame="_blank" w:history="1">
        <w:r w:rsidR="00BA4E69" w:rsidRPr="004C0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https://www.clillac-arp.univ-paris-diderot.fr/_media/user/odgmap.png</w:t>
        </w:r>
      </w:hyperlink>
    </w:p>
    <w:sectPr w:rsidR="00BA4E69" w:rsidRPr="004C0FE4" w:rsidSect="004C0FE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0226"/>
    <w:multiLevelType w:val="hybridMultilevel"/>
    <w:tmpl w:val="EFA2A1D8"/>
    <w:lvl w:ilvl="0" w:tplc="DA4875A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6B09"/>
    <w:multiLevelType w:val="hybridMultilevel"/>
    <w:tmpl w:val="7FBA9B26"/>
    <w:lvl w:ilvl="0" w:tplc="21AAC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A49A4"/>
    <w:multiLevelType w:val="hybridMultilevel"/>
    <w:tmpl w:val="9E860350"/>
    <w:lvl w:ilvl="0" w:tplc="14D82A5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F1D95"/>
    <w:multiLevelType w:val="hybridMultilevel"/>
    <w:tmpl w:val="1EF884BA"/>
    <w:lvl w:ilvl="0" w:tplc="77DA4A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77"/>
    <w:rsid w:val="00032914"/>
    <w:rsid w:val="000F2819"/>
    <w:rsid w:val="001327CB"/>
    <w:rsid w:val="00133748"/>
    <w:rsid w:val="002013C1"/>
    <w:rsid w:val="00285CE7"/>
    <w:rsid w:val="0030436D"/>
    <w:rsid w:val="0044427D"/>
    <w:rsid w:val="00465526"/>
    <w:rsid w:val="004C0FE4"/>
    <w:rsid w:val="004E153D"/>
    <w:rsid w:val="00704D67"/>
    <w:rsid w:val="008642F6"/>
    <w:rsid w:val="008F2A3F"/>
    <w:rsid w:val="00B97E2D"/>
    <w:rsid w:val="00BA4E69"/>
    <w:rsid w:val="00BD2124"/>
    <w:rsid w:val="00C641C3"/>
    <w:rsid w:val="00C77BD6"/>
    <w:rsid w:val="00F65C77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A7DD"/>
  <w15:chartTrackingRefBased/>
  <w15:docId w15:val="{CD399598-B109-4B90-94D8-EF5EF54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4E6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lillac-arp.univ-paris-diderot.fr/_media/user/odgmap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ne.horgues@sorbonne-nouve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</dc:creator>
  <cp:keywords/>
  <dc:description/>
  <cp:lastModifiedBy>-----</cp:lastModifiedBy>
  <cp:revision>14</cp:revision>
  <dcterms:created xsi:type="dcterms:W3CDTF">2022-05-20T17:37:00Z</dcterms:created>
  <dcterms:modified xsi:type="dcterms:W3CDTF">2022-06-13T06:35:00Z</dcterms:modified>
</cp:coreProperties>
</file>